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2ADD2" w14:textId="77777777" w:rsidR="005F3DBA" w:rsidRDefault="00A913EF" w:rsidP="00A913EF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F32"/>
          <w:kern w:val="36"/>
          <w:sz w:val="32"/>
          <w:szCs w:val="32"/>
          <w:lang w:eastAsia="ru-RU"/>
        </w:rPr>
      </w:pPr>
      <w:r w:rsidRPr="00A913EF">
        <w:rPr>
          <w:rFonts w:ascii="Times New Roman" w:eastAsia="Times New Roman" w:hAnsi="Times New Roman" w:cs="Times New Roman"/>
          <w:b/>
          <w:bCs/>
          <w:color w:val="2D2F32"/>
          <w:kern w:val="36"/>
          <w:sz w:val="32"/>
          <w:szCs w:val="32"/>
          <w:lang w:eastAsia="ru-RU"/>
        </w:rPr>
        <w:t xml:space="preserve">Информация для родителей </w:t>
      </w:r>
    </w:p>
    <w:p w14:paraId="318EDD51" w14:textId="2A8131DD" w:rsidR="00A913EF" w:rsidRPr="00A913EF" w:rsidRDefault="00A913EF" w:rsidP="00A913EF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F32"/>
          <w:kern w:val="36"/>
          <w:sz w:val="32"/>
          <w:szCs w:val="32"/>
          <w:lang w:eastAsia="ru-RU"/>
        </w:rPr>
      </w:pPr>
      <w:r w:rsidRPr="00A913EF">
        <w:rPr>
          <w:rFonts w:ascii="Times New Roman" w:eastAsia="Times New Roman" w:hAnsi="Times New Roman" w:cs="Times New Roman"/>
          <w:b/>
          <w:bCs/>
          <w:color w:val="2D2F32"/>
          <w:kern w:val="36"/>
          <w:sz w:val="32"/>
          <w:szCs w:val="32"/>
          <w:lang w:eastAsia="ru-RU"/>
        </w:rPr>
        <w:t>по выбору модуля в рамках учебного курса ОРКСЭ</w:t>
      </w:r>
    </w:p>
    <w:p w14:paraId="50CD401F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bdr w:val="none" w:sz="0" w:space="0" w:color="auto" w:frame="1"/>
          <w:lang w:eastAsia="ru-RU"/>
        </w:rPr>
        <w:t>Учебный курс ОРКСЭ</w:t>
      </w: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 xml:space="preserve"> является единой комплексной учебно-воспитательной системой.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образовательный процесс в границах учебного курса, а также в системе содержательных, понятийных, ценностно-смысловых связей учебного предмета с другими гуманитарными предметами начальной и основной школы.</w:t>
      </w:r>
    </w:p>
    <w:p w14:paraId="6D21BAFA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>       Учебный курс ОРКСЭ является культурологическим и направлен на развитие у школьников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 и своей сопричастности к ним.</w:t>
      </w:r>
    </w:p>
    <w:p w14:paraId="420F013B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b/>
          <w:bCs/>
          <w:i/>
          <w:iCs/>
          <w:color w:val="2D2F32"/>
          <w:sz w:val="28"/>
          <w:szCs w:val="28"/>
          <w:bdr w:val="none" w:sz="0" w:space="0" w:color="auto" w:frame="1"/>
          <w:lang w:eastAsia="ru-RU"/>
        </w:rPr>
        <w:t>      Цель учебного курса ОРКСЭ</w:t>
      </w: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> —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14:paraId="54AF0A60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b/>
          <w:bCs/>
          <w:i/>
          <w:iCs/>
          <w:color w:val="2D2F32"/>
          <w:sz w:val="28"/>
          <w:szCs w:val="28"/>
          <w:bdr w:val="none" w:sz="0" w:space="0" w:color="auto" w:frame="1"/>
          <w:lang w:eastAsia="ru-RU"/>
        </w:rPr>
        <w:t>Задачи учебного курса ОРКСЭ:</w:t>
      </w:r>
    </w:p>
    <w:p w14:paraId="5A2DEBD3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 xml:space="preserve"> знакомство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14:paraId="2EBCED86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 xml:space="preserve"> 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14:paraId="20F0E86D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 xml:space="preserve"> 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14:paraId="551160A8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 xml:space="preserve"> 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14:paraId="16B5FCAD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b/>
          <w:bCs/>
          <w:i/>
          <w:iCs/>
          <w:color w:val="2D2F32"/>
          <w:sz w:val="28"/>
          <w:szCs w:val="28"/>
          <w:bdr w:val="none" w:sz="0" w:space="0" w:color="auto" w:frame="1"/>
          <w:lang w:eastAsia="ru-RU"/>
        </w:rPr>
        <w:t>Учебный курс ОРКСЭ включает в себя модули:</w:t>
      </w: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> 1. Основы православной культуры; 2. Основы исламской культуры; 3. Основы буддийской культуры; 4. Основы иудейской культуры; 5. Основы мировых религиозных культур; 6. Основы светской этики. Будет изучаться один из модулей курса по выбору родителей (законных представителей) обучающегося. Преподавание учебного курса будет осуществляться в 4 классе в объеме 34 часа в год.</w:t>
      </w:r>
    </w:p>
    <w:p w14:paraId="5EAB450C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bdr w:val="none" w:sz="0" w:space="0" w:color="auto" w:frame="1"/>
          <w:lang w:eastAsia="ru-RU"/>
        </w:rPr>
        <w:t>Особенности курса «Основы религиозных культур и светской этики»</w:t>
      </w:r>
    </w:p>
    <w:p w14:paraId="6B84D325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 xml:space="preserve"> Все модули курса «Основы религиозных культур и светской этики» будут преподавать те учителя, которые уже работают в школе и которые хорошо знакомы родителям, — это учителя начальных классов, литературы, обществоведения, истории, других предметов.</w:t>
      </w:r>
    </w:p>
    <w:p w14:paraId="61A520F5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 xml:space="preserve"> Курс имеет не </w:t>
      </w:r>
      <w:proofErr w:type="spellStart"/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>вероучительный</w:t>
      </w:r>
      <w:proofErr w:type="spellEnd"/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>, а культурологический характер;</w:t>
      </w:r>
    </w:p>
    <w:p w14:paraId="16EE5436" w14:textId="315FB4BA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 xml:space="preserve"> Содержание всех модулей группируется вокруг тр</w:t>
      </w:r>
      <w:r w:rsidR="00316F65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>ё</w:t>
      </w: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>х базовых национальных ценностей: 1) Отечество, 2) семья и 3) культурная традиция. На этих базовых ценностях будет осуществляться воспитание детей в рамках нового курса;</w:t>
      </w:r>
    </w:p>
    <w:p w14:paraId="50216319" w14:textId="7B6EDCAF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lastRenderedPageBreak/>
        <w:sym w:font="Symbol" w:char="F0B7"/>
      </w: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 xml:space="preserve"> Новый курс организован таким образом, что школьники, выбравшие для систематического изучения определ</w:t>
      </w:r>
      <w:r w:rsidR="00316F65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>ё</w:t>
      </w: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>нный модуль, получат общие представления и о содержании других модулей;</w:t>
      </w:r>
    </w:p>
    <w:p w14:paraId="2BE39ADD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 xml:space="preserve"> Предусматривается, что на нескольких последних уроках учащиеся одного класса будут работать вместе. На этих уроках они будут представлять свои индивидуальные и коллективные творческие работы по итогам изучения того или иного модуля.</w:t>
      </w:r>
    </w:p>
    <w:p w14:paraId="55B8CF86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bdr w:val="none" w:sz="0" w:space="0" w:color="auto" w:frame="1"/>
          <w:lang w:eastAsia="ru-RU"/>
        </w:rPr>
        <w:t>Учебный модуль «Основы православной культуры».</w:t>
      </w:r>
    </w:p>
    <w:p w14:paraId="2DFE2D35" w14:textId="3C9134E1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>Заявленная цель предмета — ознакомить школьников с историей, культурой и основными ценностями православного христианства. Методическими достоинствами учебника можно считать хорошую структурированность и проработку заданий для учащихся. Можно отметить также, что содержание учебного предмета по православной культуре имеет многочисленные межпредметные связи с содержанием основных школьных гуманитарных дисциплин: русского языка, литературы, истории (как всеобщей, так и особенно историей России). Изучение православной культуры явится серь</w:t>
      </w:r>
      <w:r w:rsidR="00316F65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>ё</w:t>
      </w: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>зным подспорьем в общем гуманитарном образовании, позволит лучше и легче учиться по гуманитарным дисциплинам.</w:t>
      </w:r>
    </w:p>
    <w:p w14:paraId="0B1928D1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bdr w:val="none" w:sz="0" w:space="0" w:color="auto" w:frame="1"/>
          <w:lang w:eastAsia="ru-RU"/>
        </w:rPr>
        <w:t>Учебный модуль «Основы исламской культуры».</w:t>
      </w:r>
    </w:p>
    <w:p w14:paraId="5F3F963E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 xml:space="preserve">Что касается </w:t>
      </w:r>
      <w:proofErr w:type="spellStart"/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>исламоведческого</w:t>
      </w:r>
      <w:proofErr w:type="spellEnd"/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 xml:space="preserve"> содержания этой дисциплины, то авторы дали максимально возможную в установленных методических и содержательных границах познавательную информацию об исламе: о том, что такое ислам как религия, в чем суть его вероучения, в чем суть его ритуальной практики, какие праздники отмечают мусульмане, какие нравственные правила должны соблюдать мусульмане в повседневной жизни.</w:t>
      </w:r>
    </w:p>
    <w:p w14:paraId="2573AAD5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>Но курс имеет одновременно четко выраженную дидактическую и культурологическую направленность. В нем очень много внимания уделяется патриотическому воспитанию детей, укреплению любви к своей родине, привитию толерантности и чувства уважения к людям разных взглядов, к людям верующим и неверующим.</w:t>
      </w:r>
    </w:p>
    <w:p w14:paraId="616D6CD7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>Главной целью преподавания курса «Основы исламской культуры» должно стать стремление к тому, чтобы дети лучше знали друг друга, уважали друг друга, любили друг друга и, понимая различия, осознавали бы, что все мы — люди одной Земли.</w:t>
      </w:r>
    </w:p>
    <w:p w14:paraId="3DF56E8A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bdr w:val="none" w:sz="0" w:space="0" w:color="auto" w:frame="1"/>
          <w:lang w:eastAsia="ru-RU"/>
        </w:rPr>
        <w:t>Учебный модуль «Основы буддийской культуры».</w:t>
      </w:r>
    </w:p>
    <w:p w14:paraId="0B9E7655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>В учебном модуле «Основы буддийской культуры» особое внимание уделяется отношению человека к окружающей природе; семье, ее ценностях, а также изучается история возникновения буддизма в России, буддийские святыни, праздники в буддийской культуре, ритуалы.</w:t>
      </w:r>
    </w:p>
    <w:p w14:paraId="592E5852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bdr w:val="none" w:sz="0" w:space="0" w:color="auto" w:frame="1"/>
          <w:lang w:eastAsia="ru-RU"/>
        </w:rPr>
        <w:t>Учебный модуль «Основы иудейской культуры».</w:t>
      </w:r>
    </w:p>
    <w:p w14:paraId="61FF1987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>Учебное пособие «Основы иудейской культуры» знакомит с основами иудейской духовной традиции и раскрывает ее значение в формировании личности и поведения верующего человека.</w:t>
      </w:r>
    </w:p>
    <w:p w14:paraId="128344C9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>В учебник включены темы:</w:t>
      </w:r>
    </w:p>
    <w:p w14:paraId="50F28658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 xml:space="preserve"> Еврейский дом – еврейский мир: знакомство с историей и традицией.</w:t>
      </w:r>
    </w:p>
    <w:p w14:paraId="0318C812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 xml:space="preserve"> Еврейский календарь.</w:t>
      </w:r>
    </w:p>
    <w:p w14:paraId="68C015CE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 xml:space="preserve"> Еврейские праздники: их история и традиции.</w:t>
      </w:r>
    </w:p>
    <w:p w14:paraId="2C1173AE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 xml:space="preserve"> Ценности семейной жизни в иудейской традиции.</w:t>
      </w:r>
    </w:p>
    <w:p w14:paraId="348F9DA6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 xml:space="preserve"> Любовь и уважение к Отечеству.</w:t>
      </w:r>
    </w:p>
    <w:p w14:paraId="049FAF11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lastRenderedPageBreak/>
        <w:t>Передавая духовное содержание религии, объясняя причины нравственного выбора верующего человека, авторы учебника знакомят учащихся с такими понятиями как милосердие, благотворительность, сочувствие.</w:t>
      </w:r>
    </w:p>
    <w:p w14:paraId="7D0BD6C5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bdr w:val="none" w:sz="0" w:space="0" w:color="auto" w:frame="1"/>
          <w:lang w:eastAsia="ru-RU"/>
        </w:rPr>
        <w:t>Учебный модуль «Основы мировых религиозных культур».</w:t>
      </w:r>
    </w:p>
    <w:p w14:paraId="4A3B3B3A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>Задачи модуля:</w:t>
      </w:r>
    </w:p>
    <w:p w14:paraId="5D5BFD0E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 xml:space="preserve"> дать общее представление о четырех религиях, распространенных в России;</w:t>
      </w:r>
    </w:p>
    <w:p w14:paraId="2D07EBE3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 xml:space="preserve"> понять историю возникновения религий;</w:t>
      </w:r>
    </w:p>
    <w:p w14:paraId="23F1293A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 xml:space="preserve"> познакомиться со священными книгами религий мира;</w:t>
      </w:r>
    </w:p>
    <w:p w14:paraId="75C74DAA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sym w:font="Symbol" w:char="F0B7"/>
      </w: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 xml:space="preserve"> узнать о нравственных заповедях в религиях мира.</w:t>
      </w:r>
    </w:p>
    <w:p w14:paraId="79FB6A6A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bdr w:val="none" w:sz="0" w:space="0" w:color="auto" w:frame="1"/>
          <w:lang w:eastAsia="ru-RU"/>
        </w:rPr>
        <w:t>Учебный модуль «Основы светской этики»</w:t>
      </w:r>
    </w:p>
    <w:p w14:paraId="3D2E67DC" w14:textId="77777777" w:rsidR="00A913EF" w:rsidRPr="00A913EF" w:rsidRDefault="00A913EF" w:rsidP="00A913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bdr w:val="none" w:sz="0" w:space="0" w:color="auto" w:frame="1"/>
          <w:lang w:eastAsia="ru-RU"/>
        </w:rPr>
        <w:t>В учебном модуле «Основы светской этики» рассматриваются основные понятия: род и семья, образцы нравственности в культурах разных народов, добро и зло, долг и совесть, честь и достоинство, смысл жизни и счастье, этикет, методы нравственного самосовершенствования, любовь и уважение к Отечеству, патриотизм многонационального народа России, а также нравственные традиции предпринимательства. Данный модуль поможет детям самостоятельно делать правильный выбор в определенной жизненной ситуации, а также нести ответственность за свои поступки.</w:t>
      </w:r>
    </w:p>
    <w:p w14:paraId="3853266F" w14:textId="58235F88" w:rsidR="00A913EF" w:rsidRDefault="00A913EF" w:rsidP="00A913E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bdr w:val="none" w:sz="0" w:space="0" w:color="auto" w:frame="1"/>
          <w:lang w:eastAsia="ru-RU"/>
        </w:rPr>
      </w:pPr>
      <w:r w:rsidRPr="00A913EF"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bdr w:val="none" w:sz="0" w:space="0" w:color="auto" w:frame="1"/>
          <w:lang w:eastAsia="ru-RU"/>
        </w:rPr>
        <w:t>  </w:t>
      </w:r>
    </w:p>
    <w:p w14:paraId="6014C849" w14:textId="77777777" w:rsidR="00316F65" w:rsidRPr="00A913EF" w:rsidRDefault="00316F65" w:rsidP="00A913E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</w:p>
    <w:p w14:paraId="68F63D0C" w14:textId="3AB95DD9" w:rsidR="00A913EF" w:rsidRPr="00A913EF" w:rsidRDefault="00A913EF" w:rsidP="00C65DE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bdr w:val="none" w:sz="0" w:space="0" w:color="auto" w:frame="1"/>
          <w:lang w:eastAsia="ru-RU"/>
        </w:rPr>
        <w:t>Курсы повышения квалификации педагогов по учебному предмету ОРКСЭ на 2025-2026 учебный год. МБОУ «</w:t>
      </w:r>
      <w:r w:rsidR="00C65DE0"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bdr w:val="none" w:sz="0" w:space="0" w:color="auto" w:frame="1"/>
          <w:lang w:eastAsia="ru-RU"/>
        </w:rPr>
        <w:t xml:space="preserve">ИТ </w:t>
      </w:r>
      <w:bookmarkStart w:id="0" w:name="_GoBack"/>
      <w:bookmarkEnd w:id="0"/>
      <w:r w:rsidR="003D4FFB"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bdr w:val="none" w:sz="0" w:space="0" w:color="auto" w:frame="1"/>
          <w:lang w:eastAsia="ru-RU"/>
        </w:rPr>
        <w:t xml:space="preserve">Гимназия </w:t>
      </w:r>
      <w:r w:rsidR="003D4FFB" w:rsidRPr="00A913EF"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bdr w:val="none" w:sz="0" w:space="0" w:color="auto" w:frame="1"/>
          <w:lang w:eastAsia="ru-RU"/>
        </w:rPr>
        <w:t>«</w:t>
      </w:r>
      <w:r w:rsidR="00C65DE0"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bdr w:val="none" w:sz="0" w:space="0" w:color="auto" w:frame="1"/>
          <w:lang w:eastAsia="ru-RU"/>
        </w:rPr>
        <w:t>Юнона</w:t>
      </w:r>
      <w:r w:rsidRPr="00A913EF"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bdr w:val="none" w:sz="0" w:space="0" w:color="auto" w:frame="1"/>
          <w:lang w:eastAsia="ru-RU"/>
        </w:rPr>
        <w:t>» г. Волгодонска</w:t>
      </w:r>
    </w:p>
    <w:p w14:paraId="4990F590" w14:textId="77777777" w:rsidR="00A913EF" w:rsidRPr="00A913EF" w:rsidRDefault="00A913EF" w:rsidP="00A913E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 </w:t>
      </w:r>
    </w:p>
    <w:tbl>
      <w:tblPr>
        <w:tblW w:w="967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2685"/>
        <w:gridCol w:w="3195"/>
        <w:gridCol w:w="3315"/>
      </w:tblGrid>
      <w:tr w:rsidR="00A913EF" w:rsidRPr="00A913EF" w14:paraId="64C50B51" w14:textId="77777777" w:rsidTr="00A913EF">
        <w:trPr>
          <w:trHeight w:val="6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2966FC" w14:textId="77777777" w:rsidR="00A913EF" w:rsidRPr="00A913EF" w:rsidRDefault="00A913EF" w:rsidP="00A913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3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6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60AAF0" w14:textId="77777777" w:rsidR="00A913EF" w:rsidRPr="00A913EF" w:rsidRDefault="00A913EF" w:rsidP="00A913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3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Количество педагогов</w:t>
            </w:r>
          </w:p>
        </w:tc>
        <w:tc>
          <w:tcPr>
            <w:tcW w:w="31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8A876A" w14:textId="77777777" w:rsidR="00A913EF" w:rsidRPr="00A913EF" w:rsidRDefault="00A913EF" w:rsidP="00A913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3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Класс обучения в 2025-2026г</w:t>
            </w:r>
          </w:p>
        </w:tc>
        <w:tc>
          <w:tcPr>
            <w:tcW w:w="33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79B942" w14:textId="77777777" w:rsidR="00A913EF" w:rsidRPr="00A913EF" w:rsidRDefault="00A913EF" w:rsidP="00A913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3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Год прохождения курсов повышения квалификации</w:t>
            </w:r>
          </w:p>
        </w:tc>
      </w:tr>
      <w:tr w:rsidR="00A913EF" w:rsidRPr="00A913EF" w14:paraId="4981154A" w14:textId="77777777" w:rsidTr="00A913EF">
        <w:trPr>
          <w:trHeight w:val="675"/>
        </w:trPr>
        <w:tc>
          <w:tcPr>
            <w:tcW w:w="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500374" w14:textId="77777777" w:rsidR="00A913EF" w:rsidRPr="00A913EF" w:rsidRDefault="00A913EF" w:rsidP="00A913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3E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A181F5" w14:textId="2C58723D" w:rsidR="00A913EF" w:rsidRPr="00A913EF" w:rsidRDefault="00316F65" w:rsidP="00A913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0387EB" w14:textId="77777777" w:rsidR="00A913EF" w:rsidRPr="00A913EF" w:rsidRDefault="00A913EF" w:rsidP="00A913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3E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821C35" w14:textId="77777777" w:rsidR="00A913EF" w:rsidRPr="00A913EF" w:rsidRDefault="00A913EF" w:rsidP="00A913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3E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2025г</w:t>
            </w:r>
          </w:p>
        </w:tc>
      </w:tr>
    </w:tbl>
    <w:p w14:paraId="781A916B" w14:textId="77777777" w:rsidR="00A913EF" w:rsidRPr="00A913EF" w:rsidRDefault="00A913EF" w:rsidP="00A913E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A913EF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 </w:t>
      </w:r>
    </w:p>
    <w:p w14:paraId="39E36185" w14:textId="77777777" w:rsidR="007714D9" w:rsidRPr="00A913EF" w:rsidRDefault="007714D9" w:rsidP="00A91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714D9" w:rsidRPr="00A913EF" w:rsidSect="00A913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423"/>
    <w:rsid w:val="00026F2C"/>
    <w:rsid w:val="00200423"/>
    <w:rsid w:val="00316F65"/>
    <w:rsid w:val="003908B4"/>
    <w:rsid w:val="003D4FFB"/>
    <w:rsid w:val="005F3DBA"/>
    <w:rsid w:val="007714D9"/>
    <w:rsid w:val="0097726D"/>
    <w:rsid w:val="00A913EF"/>
    <w:rsid w:val="00C6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34F2C"/>
  <w15:chartTrackingRefBased/>
  <w15:docId w15:val="{AB8C9130-0003-4F02-94F4-4AEF9A4D6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8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Пархоменко</dc:creator>
  <cp:keywords/>
  <dc:description/>
  <cp:lastModifiedBy>Юнона</cp:lastModifiedBy>
  <cp:revision>3</cp:revision>
  <dcterms:created xsi:type="dcterms:W3CDTF">2025-09-29T19:46:00Z</dcterms:created>
  <dcterms:modified xsi:type="dcterms:W3CDTF">2025-09-30T09:51:00Z</dcterms:modified>
</cp:coreProperties>
</file>